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19" w:rsidRPr="00DD5D36" w:rsidRDefault="007C4519" w:rsidP="00DD5D3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 w:rsidRPr="00CB5E37">
        <w:rPr>
          <w:b/>
          <w:bCs/>
          <w:color w:val="222222"/>
          <w:sz w:val="44"/>
          <w:szCs w:val="44"/>
        </w:rPr>
        <w:t>Миостимуляция</w:t>
      </w:r>
      <w:proofErr w:type="spellEnd"/>
      <w:r w:rsidR="00DD5D36" w:rsidRPr="00CB5E37">
        <w:rPr>
          <w:b/>
          <w:bCs/>
          <w:color w:val="222222"/>
          <w:sz w:val="44"/>
          <w:szCs w:val="44"/>
        </w:rPr>
        <w:t xml:space="preserve"> (</w:t>
      </w:r>
      <w:r w:rsidR="00DD5D36" w:rsidRPr="00CB5E37">
        <w:rPr>
          <w:b/>
          <w:bCs/>
          <w:color w:val="222222"/>
          <w:sz w:val="44"/>
          <w:szCs w:val="44"/>
          <w:lang w:val="en-US"/>
        </w:rPr>
        <w:t>EMS</w:t>
      </w:r>
      <w:r w:rsidR="00DD5D36" w:rsidRPr="00CB5E37">
        <w:rPr>
          <w:b/>
          <w:bCs/>
          <w:color w:val="222222"/>
          <w:sz w:val="44"/>
          <w:szCs w:val="44"/>
        </w:rPr>
        <w:t>)</w:t>
      </w:r>
      <w:r w:rsidRPr="00DD5D36">
        <w:rPr>
          <w:b/>
          <w:bCs/>
          <w:color w:val="222222"/>
          <w:sz w:val="32"/>
          <w:szCs w:val="32"/>
        </w:rPr>
        <w:t xml:space="preserve">- </w:t>
      </w:r>
      <w:r w:rsidRPr="00DD5D36">
        <w:rPr>
          <w:bCs/>
          <w:color w:val="222222"/>
          <w:sz w:val="32"/>
          <w:szCs w:val="32"/>
        </w:rPr>
        <w:t>способ воздействия на скелетную мускулатуру с помощью электрических импульсов</w:t>
      </w:r>
      <w:r w:rsidRPr="00DD5D36">
        <w:rPr>
          <w:color w:val="222222"/>
          <w:sz w:val="32"/>
          <w:szCs w:val="32"/>
        </w:rPr>
        <w:t>. Эти импульсы имитируют импульсы, которые посылает нервная система, чтобы заставить наши мышцы сокращаться.</w:t>
      </w:r>
    </w:p>
    <w:p w:rsidR="007C4519" w:rsidRPr="00DD5D36" w:rsidRDefault="007C4519" w:rsidP="00DD5D36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 w:rsidRPr="00DD5D36">
        <w:rPr>
          <w:color w:val="222222"/>
          <w:sz w:val="32"/>
          <w:szCs w:val="32"/>
        </w:rPr>
        <w:t>Миостимуляцию</w:t>
      </w:r>
      <w:proofErr w:type="spellEnd"/>
      <w:r w:rsidRPr="00DD5D36">
        <w:rPr>
          <w:color w:val="222222"/>
          <w:sz w:val="32"/>
          <w:szCs w:val="32"/>
        </w:rPr>
        <w:t xml:space="preserve"> используют для</w:t>
      </w:r>
      <w:r w:rsidRPr="00DD5D36">
        <w:rPr>
          <w:color w:val="222222"/>
          <w:sz w:val="32"/>
          <w:szCs w:val="32"/>
          <w:vertAlign w:val="superscript"/>
        </w:rPr>
        <w:t xml:space="preserve"> </w:t>
      </w:r>
      <w:r w:rsidRPr="00DD5D36">
        <w:rPr>
          <w:color w:val="222222"/>
          <w:sz w:val="32"/>
          <w:szCs w:val="32"/>
        </w:rPr>
        <w:t xml:space="preserve"> восстановления естественной работы мышц после </w:t>
      </w:r>
      <w:proofErr w:type="spellStart"/>
      <w:r w:rsidRPr="00DD5D36">
        <w:rPr>
          <w:color w:val="222222"/>
          <w:sz w:val="32"/>
          <w:szCs w:val="32"/>
        </w:rPr>
        <w:t>травм</w:t>
      </w:r>
      <w:proofErr w:type="gramStart"/>
      <w:r w:rsidRPr="00DD5D36">
        <w:rPr>
          <w:color w:val="222222"/>
          <w:sz w:val="32"/>
          <w:szCs w:val="32"/>
        </w:rPr>
        <w:t>,о</w:t>
      </w:r>
      <w:proofErr w:type="gramEnd"/>
      <w:r w:rsidRPr="00DD5D36">
        <w:rPr>
          <w:color w:val="222222"/>
          <w:sz w:val="32"/>
          <w:szCs w:val="32"/>
        </w:rPr>
        <w:t>пераций</w:t>
      </w:r>
      <w:proofErr w:type="spellEnd"/>
      <w:r w:rsidRPr="00DD5D36">
        <w:rPr>
          <w:color w:val="222222"/>
          <w:sz w:val="32"/>
          <w:szCs w:val="32"/>
        </w:rPr>
        <w:t xml:space="preserve"> и различных заболеваний, коррекции фигуры, увеличения мышечной массы, повышения силы и вын</w:t>
      </w:r>
      <w:r w:rsidR="00DD5D36">
        <w:rPr>
          <w:color w:val="222222"/>
          <w:sz w:val="32"/>
          <w:szCs w:val="32"/>
        </w:rPr>
        <w:t xml:space="preserve">осливости мышц, улучшения </w:t>
      </w:r>
      <w:proofErr w:type="spellStart"/>
      <w:r w:rsidR="00DD5D36">
        <w:rPr>
          <w:color w:val="222222"/>
          <w:sz w:val="32"/>
          <w:szCs w:val="32"/>
        </w:rPr>
        <w:t>лимфо</w:t>
      </w:r>
      <w:r w:rsidRPr="00DD5D36">
        <w:rPr>
          <w:color w:val="222222"/>
          <w:sz w:val="32"/>
          <w:szCs w:val="32"/>
        </w:rPr>
        <w:t>тока</w:t>
      </w:r>
      <w:proofErr w:type="spellEnd"/>
      <w:r w:rsidRPr="00DD5D36">
        <w:rPr>
          <w:color w:val="222222"/>
          <w:sz w:val="32"/>
          <w:szCs w:val="32"/>
        </w:rPr>
        <w:t>, активизации обмена веществ, снижения объёма жировых отложений.</w:t>
      </w:r>
    </w:p>
    <w:p w:rsidR="007C4519" w:rsidRPr="007C4519" w:rsidRDefault="007C4519" w:rsidP="00DD5D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C451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Когда импульсный ток проходит через ткани, в моменты его нарастания и спада у полупроницаемых клеточных мембран происходит накопление одноименно заряженных ионов. Когда их накопится </w:t>
      </w:r>
      <w:proofErr w:type="gramStart"/>
      <w:r w:rsidRPr="007C4519">
        <w:rPr>
          <w:rFonts w:ascii="Times New Roman" w:eastAsia="Times New Roman" w:hAnsi="Times New Roman" w:cs="Times New Roman"/>
          <w:color w:val="222222"/>
          <w:sz w:val="32"/>
          <w:szCs w:val="32"/>
        </w:rPr>
        <w:t>очень много</w:t>
      </w:r>
      <w:proofErr w:type="gramEnd"/>
      <w:r w:rsidRPr="007C4519">
        <w:rPr>
          <w:rFonts w:ascii="Times New Roman" w:eastAsia="Times New Roman" w:hAnsi="Times New Roman" w:cs="Times New Roman"/>
          <w:color w:val="222222"/>
          <w:sz w:val="32"/>
          <w:szCs w:val="32"/>
        </w:rPr>
        <w:t>, то они приводят клетку к состоянию возбуждения, что проявляется в двигательной реакции – сокращении мышц. При подаче на нервно-мышечный аппарат импульсного тока с частотой от 15 до 150 Гц наблюдаются сокращения, близкие к произвольным двигательным сокращениям</w:t>
      </w: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7C4519" w:rsidRPr="007C4519" w:rsidRDefault="007C4519" w:rsidP="00DD5D3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При помощи </w:t>
      </w:r>
      <w:proofErr w:type="spellStart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миостимулятора</w:t>
      </w:r>
      <w:proofErr w:type="spellEnd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можно воздействовать практически на любую группу мышц. </w:t>
      </w:r>
      <w:proofErr w:type="gramStart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Современные</w:t>
      </w:r>
      <w:proofErr w:type="gramEnd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миостимуляторы</w:t>
      </w:r>
      <w:proofErr w:type="spellEnd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также обладают широким набором обезболивающих и противовоспалительных программ.</w:t>
      </w:r>
    </w:p>
    <w:p w:rsidR="00DD5D36" w:rsidRPr="00DD5D36" w:rsidRDefault="00DD5D36" w:rsidP="00DD5D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Все </w:t>
      </w:r>
      <w:proofErr w:type="spellStart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миостимуляторы</w:t>
      </w:r>
      <w:proofErr w:type="spellEnd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подразделяются на две основные группы: 1 дешёвые приборы для домашнего использования с минимальным набором </w:t>
      </w:r>
      <w:r w:rsidR="00CB5E3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программ (4-8); </w:t>
      </w: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2-профессиональные </w:t>
      </w:r>
      <w:proofErr w:type="spellStart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электромиостимуляторы</w:t>
      </w:r>
      <w:proofErr w:type="spellEnd"/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CB5E37" w:rsidRPr="00CB5E3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обладающие широким спектром лечебных, восстановительных и спортивных программ</w:t>
      </w:r>
      <w:r w:rsidR="007C4519" w:rsidRPr="007C4519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CB5E3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DD5D36">
        <w:rPr>
          <w:rFonts w:ascii="Times New Roman" w:eastAsia="Times New Roman" w:hAnsi="Times New Roman" w:cs="Times New Roman"/>
          <w:color w:val="222222"/>
          <w:sz w:val="32"/>
          <w:szCs w:val="32"/>
        </w:rPr>
        <w:t>Такие приборы, в основном используются в клиниках, салонах красоты, фитнес центрах.</w:t>
      </w:r>
    </w:p>
    <w:p w:rsidR="00BF126A" w:rsidRPr="00DD5D36" w:rsidRDefault="00DD5D36" w:rsidP="00DD5D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D5D3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Противопоказаниями к </w:t>
      </w:r>
      <w:proofErr w:type="spellStart"/>
      <w:r w:rsidRPr="00DD5D3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электромиостимуляции</w:t>
      </w:r>
      <w:proofErr w:type="spellEnd"/>
      <w:r w:rsidRPr="00DD5D3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являются: б</w:t>
      </w:r>
      <w:r w:rsidR="007C4519" w:rsidRPr="00DD5D3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еременность, активный туберкулез легких и почек, тромбофлебит, камни в почках, мочевом или желчном пузыре (при воздействии в области живота и поясницы), гнойные воспалительные процессы, почечная и печеночная недостаточность, кожные заболевания, встроенный кардиостимулятор</w:t>
      </w:r>
      <w:r w:rsidRPr="00DD5D3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sectPr w:rsidR="00BF126A" w:rsidRPr="00DD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54F"/>
    <w:multiLevelType w:val="multilevel"/>
    <w:tmpl w:val="E65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7344F3"/>
    <w:multiLevelType w:val="multilevel"/>
    <w:tmpl w:val="A86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4519"/>
    <w:rsid w:val="007C4519"/>
    <w:rsid w:val="00BF126A"/>
    <w:rsid w:val="00CB5E37"/>
    <w:rsid w:val="00D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45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65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Osanka</dc:creator>
  <cp:keywords/>
  <dc:description/>
  <cp:lastModifiedBy>Osanka</cp:lastModifiedBy>
  <cp:revision>2</cp:revision>
  <dcterms:created xsi:type="dcterms:W3CDTF">2018-02-06T04:05:00Z</dcterms:created>
  <dcterms:modified xsi:type="dcterms:W3CDTF">2018-02-06T04:28:00Z</dcterms:modified>
</cp:coreProperties>
</file>